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9E" w:rsidRDefault="0050733B" w:rsidP="00C7299E">
      <w:pPr>
        <w:rPr>
          <w:rFonts w:ascii="Times New Roman" w:hAnsi="Times New Roman" w:cs="Times New Roman"/>
          <w:b/>
          <w:sz w:val="24"/>
          <w:szCs w:val="24"/>
        </w:rPr>
      </w:pPr>
      <w:r>
        <w:rPr>
          <w:rFonts w:ascii="Times New Roman" w:hAnsi="Times New Roman" w:cs="Times New Roman"/>
          <w:b/>
          <w:sz w:val="24"/>
          <w:szCs w:val="24"/>
        </w:rPr>
        <w:br w:type="page"/>
      </w:r>
    </w:p>
    <w:bookmarkStart w:id="0" w:name="_GoBack" w:displacedByCustomXml="next"/>
    <w:sdt>
      <w:sdtPr>
        <w:id w:val="-1445763327"/>
        <w:docPartObj>
          <w:docPartGallery w:val="Table of Contents"/>
          <w:docPartUnique/>
        </w:docPartObj>
      </w:sdtPr>
      <w:sdtEndPr>
        <w:rPr>
          <w:b/>
          <w:bCs/>
          <w:noProof/>
        </w:rPr>
      </w:sdtEndPr>
      <w:sdtContent>
        <w:p w:rsidR="00C7299E" w:rsidRPr="00C7299E" w:rsidRDefault="00C7299E" w:rsidP="00C7299E">
          <w:pPr>
            <w:rPr>
              <w:rFonts w:ascii="Times New Roman" w:hAnsi="Times New Roman" w:cs="Times New Roman"/>
              <w:b/>
              <w:sz w:val="24"/>
              <w:szCs w:val="24"/>
            </w:rPr>
          </w:pPr>
          <w:r>
            <w:t>Contents</w:t>
          </w:r>
        </w:p>
        <w:bookmarkEnd w:id="0"/>
        <w:p w:rsidR="00C7299E" w:rsidRDefault="00C7299E">
          <w:pPr>
            <w:pStyle w:val="TOC2"/>
            <w:tabs>
              <w:tab w:val="right" w:leader="dot" w:pos="9350"/>
            </w:tabs>
            <w:rPr>
              <w:noProof/>
            </w:rPr>
          </w:pPr>
          <w:r>
            <w:fldChar w:fldCharType="begin"/>
          </w:r>
          <w:r>
            <w:instrText xml:space="preserve"> TOC \o "1-3" \h \z \u </w:instrText>
          </w:r>
          <w:r>
            <w:fldChar w:fldCharType="separate"/>
          </w:r>
          <w:hyperlink w:anchor="_Toc320705341" w:history="1">
            <w:r w:rsidRPr="00C43724">
              <w:rPr>
                <w:rStyle w:val="Hyperlink"/>
                <w:noProof/>
              </w:rPr>
              <w:t>Introduction</w:t>
            </w:r>
            <w:r>
              <w:rPr>
                <w:noProof/>
                <w:webHidden/>
              </w:rPr>
              <w:tab/>
            </w:r>
            <w:r>
              <w:rPr>
                <w:noProof/>
                <w:webHidden/>
              </w:rPr>
              <w:fldChar w:fldCharType="begin"/>
            </w:r>
            <w:r>
              <w:rPr>
                <w:noProof/>
                <w:webHidden/>
              </w:rPr>
              <w:instrText xml:space="preserve"> PAGEREF _Toc320705341 \h </w:instrText>
            </w:r>
            <w:r>
              <w:rPr>
                <w:noProof/>
                <w:webHidden/>
              </w:rPr>
            </w:r>
            <w:r>
              <w:rPr>
                <w:noProof/>
                <w:webHidden/>
              </w:rPr>
              <w:fldChar w:fldCharType="separate"/>
            </w:r>
            <w:r>
              <w:rPr>
                <w:noProof/>
                <w:webHidden/>
              </w:rPr>
              <w:t>2</w:t>
            </w:r>
            <w:r>
              <w:rPr>
                <w:noProof/>
                <w:webHidden/>
              </w:rPr>
              <w:fldChar w:fldCharType="end"/>
            </w:r>
          </w:hyperlink>
        </w:p>
        <w:p w:rsidR="00C7299E" w:rsidRDefault="00C7299E">
          <w:pPr>
            <w:pStyle w:val="TOC1"/>
            <w:tabs>
              <w:tab w:val="right" w:leader="dot" w:pos="9350"/>
            </w:tabs>
            <w:rPr>
              <w:noProof/>
            </w:rPr>
          </w:pPr>
          <w:hyperlink w:anchor="_Toc320705342" w:history="1">
            <w:r w:rsidRPr="00C43724">
              <w:rPr>
                <w:rStyle w:val="Hyperlink"/>
                <w:noProof/>
              </w:rPr>
              <w:t>Causes, incidence, and risk factors</w:t>
            </w:r>
            <w:r>
              <w:rPr>
                <w:noProof/>
                <w:webHidden/>
              </w:rPr>
              <w:tab/>
            </w:r>
            <w:r>
              <w:rPr>
                <w:noProof/>
                <w:webHidden/>
              </w:rPr>
              <w:fldChar w:fldCharType="begin"/>
            </w:r>
            <w:r>
              <w:rPr>
                <w:noProof/>
                <w:webHidden/>
              </w:rPr>
              <w:instrText xml:space="preserve"> PAGEREF _Toc320705342 \h </w:instrText>
            </w:r>
            <w:r>
              <w:rPr>
                <w:noProof/>
                <w:webHidden/>
              </w:rPr>
            </w:r>
            <w:r>
              <w:rPr>
                <w:noProof/>
                <w:webHidden/>
              </w:rPr>
              <w:fldChar w:fldCharType="separate"/>
            </w:r>
            <w:r>
              <w:rPr>
                <w:noProof/>
                <w:webHidden/>
              </w:rPr>
              <w:t>2</w:t>
            </w:r>
            <w:r>
              <w:rPr>
                <w:noProof/>
                <w:webHidden/>
              </w:rPr>
              <w:fldChar w:fldCharType="end"/>
            </w:r>
          </w:hyperlink>
        </w:p>
        <w:p w:rsidR="00C7299E" w:rsidRDefault="00C7299E">
          <w:pPr>
            <w:pStyle w:val="TOC1"/>
            <w:tabs>
              <w:tab w:val="right" w:leader="dot" w:pos="9350"/>
            </w:tabs>
            <w:rPr>
              <w:noProof/>
            </w:rPr>
          </w:pPr>
          <w:hyperlink w:anchor="_Toc320705343" w:history="1">
            <w:r w:rsidRPr="00C43724">
              <w:rPr>
                <w:rStyle w:val="Hyperlink"/>
                <w:noProof/>
              </w:rPr>
              <w:t>Symptoms</w:t>
            </w:r>
            <w:r>
              <w:rPr>
                <w:noProof/>
                <w:webHidden/>
              </w:rPr>
              <w:tab/>
            </w:r>
            <w:r>
              <w:rPr>
                <w:noProof/>
                <w:webHidden/>
              </w:rPr>
              <w:fldChar w:fldCharType="begin"/>
            </w:r>
            <w:r>
              <w:rPr>
                <w:noProof/>
                <w:webHidden/>
              </w:rPr>
              <w:instrText xml:space="preserve"> PAGEREF _Toc320705343 \h </w:instrText>
            </w:r>
            <w:r>
              <w:rPr>
                <w:noProof/>
                <w:webHidden/>
              </w:rPr>
            </w:r>
            <w:r>
              <w:rPr>
                <w:noProof/>
                <w:webHidden/>
              </w:rPr>
              <w:fldChar w:fldCharType="separate"/>
            </w:r>
            <w:r>
              <w:rPr>
                <w:noProof/>
                <w:webHidden/>
              </w:rPr>
              <w:t>2</w:t>
            </w:r>
            <w:r>
              <w:rPr>
                <w:noProof/>
                <w:webHidden/>
              </w:rPr>
              <w:fldChar w:fldCharType="end"/>
            </w:r>
          </w:hyperlink>
        </w:p>
        <w:p w:rsidR="00C7299E" w:rsidRDefault="00C7299E">
          <w:pPr>
            <w:pStyle w:val="TOC1"/>
            <w:tabs>
              <w:tab w:val="right" w:leader="dot" w:pos="9350"/>
            </w:tabs>
            <w:rPr>
              <w:noProof/>
            </w:rPr>
          </w:pPr>
          <w:hyperlink w:anchor="_Toc320705344" w:history="1">
            <w:r w:rsidRPr="00C43724">
              <w:rPr>
                <w:rStyle w:val="Hyperlink"/>
                <w:noProof/>
              </w:rPr>
              <w:t>Remedies</w:t>
            </w:r>
            <w:r>
              <w:rPr>
                <w:noProof/>
                <w:webHidden/>
              </w:rPr>
              <w:tab/>
            </w:r>
            <w:r>
              <w:rPr>
                <w:noProof/>
                <w:webHidden/>
              </w:rPr>
              <w:fldChar w:fldCharType="begin"/>
            </w:r>
            <w:r>
              <w:rPr>
                <w:noProof/>
                <w:webHidden/>
              </w:rPr>
              <w:instrText xml:space="preserve"> PAGEREF _Toc320705344 \h </w:instrText>
            </w:r>
            <w:r>
              <w:rPr>
                <w:noProof/>
                <w:webHidden/>
              </w:rPr>
            </w:r>
            <w:r>
              <w:rPr>
                <w:noProof/>
                <w:webHidden/>
              </w:rPr>
              <w:fldChar w:fldCharType="separate"/>
            </w:r>
            <w:r>
              <w:rPr>
                <w:noProof/>
                <w:webHidden/>
              </w:rPr>
              <w:t>2</w:t>
            </w:r>
            <w:r>
              <w:rPr>
                <w:noProof/>
                <w:webHidden/>
              </w:rPr>
              <w:fldChar w:fldCharType="end"/>
            </w:r>
          </w:hyperlink>
        </w:p>
        <w:p w:rsidR="00C7299E" w:rsidRDefault="00C7299E">
          <w:pPr>
            <w:pStyle w:val="TOC1"/>
            <w:tabs>
              <w:tab w:val="right" w:leader="dot" w:pos="9350"/>
            </w:tabs>
            <w:rPr>
              <w:noProof/>
            </w:rPr>
          </w:pPr>
          <w:hyperlink w:anchor="_Toc320705345" w:history="1">
            <w:r w:rsidRPr="00C43724">
              <w:rPr>
                <w:rStyle w:val="Hyperlink"/>
                <w:noProof/>
              </w:rPr>
              <w:t>Treatment</w:t>
            </w:r>
            <w:r>
              <w:rPr>
                <w:noProof/>
                <w:webHidden/>
              </w:rPr>
              <w:tab/>
            </w:r>
            <w:r>
              <w:rPr>
                <w:noProof/>
                <w:webHidden/>
              </w:rPr>
              <w:fldChar w:fldCharType="begin"/>
            </w:r>
            <w:r>
              <w:rPr>
                <w:noProof/>
                <w:webHidden/>
              </w:rPr>
              <w:instrText xml:space="preserve"> PAGEREF _Toc320705345 \h </w:instrText>
            </w:r>
            <w:r>
              <w:rPr>
                <w:noProof/>
                <w:webHidden/>
              </w:rPr>
            </w:r>
            <w:r>
              <w:rPr>
                <w:noProof/>
                <w:webHidden/>
              </w:rPr>
              <w:fldChar w:fldCharType="separate"/>
            </w:r>
            <w:r>
              <w:rPr>
                <w:noProof/>
                <w:webHidden/>
              </w:rPr>
              <w:t>2</w:t>
            </w:r>
            <w:r>
              <w:rPr>
                <w:noProof/>
                <w:webHidden/>
              </w:rPr>
              <w:fldChar w:fldCharType="end"/>
            </w:r>
          </w:hyperlink>
        </w:p>
        <w:p w:rsidR="00C7299E" w:rsidRDefault="00C7299E" w:rsidP="00C7299E">
          <w:r>
            <w:rPr>
              <w:b/>
              <w:bCs/>
              <w:noProof/>
            </w:rPr>
            <w:fldChar w:fldCharType="end"/>
          </w:r>
        </w:p>
      </w:sdtContent>
    </w:sdt>
    <w:bookmarkStart w:id="1" w:name="_Toc320705341" w:displacedByCustomXml="prev"/>
    <w:p w:rsidR="009143DB" w:rsidRPr="00782709" w:rsidRDefault="009143DB" w:rsidP="00C7299E">
      <w:pPr>
        <w:pStyle w:val="Heading2"/>
      </w:pPr>
      <w:r w:rsidRPr="00782709">
        <w:t>Introduction</w:t>
      </w:r>
      <w:bookmarkEnd w:id="1"/>
    </w:p>
    <w:p w:rsidR="009143DB" w:rsidRPr="009143DB" w:rsidRDefault="009143DB" w:rsidP="0050733B">
      <w:pPr>
        <w:pStyle w:val="NoSpacing"/>
      </w:pPr>
      <w:r w:rsidRPr="009143DB">
        <w:t>Developmental reading disorder</w:t>
      </w:r>
    </w:p>
    <w:p w:rsidR="009143DB" w:rsidRPr="009143DB" w:rsidRDefault="009143DB" w:rsidP="00782709">
      <w:pPr>
        <w:spacing w:before="100" w:beforeAutospacing="1" w:after="100" w:afterAutospacing="1" w:line="240" w:lineRule="auto"/>
        <w:rPr>
          <w:rFonts w:ascii="Times New Roman" w:eastAsia="Times New Roman" w:hAnsi="Times New Roman" w:cs="Times New Roman"/>
          <w:sz w:val="24"/>
          <w:szCs w:val="24"/>
        </w:rPr>
      </w:pPr>
      <w:r w:rsidRPr="009143DB">
        <w:rPr>
          <w:rFonts w:ascii="Times New Roman" w:eastAsia="Times New Roman" w:hAnsi="Times New Roman" w:cs="Times New Roman"/>
          <w:sz w:val="24"/>
          <w:szCs w:val="24"/>
        </w:rPr>
        <w:t>Developmental reading disorder, also called dyslexia, is a reading disability that occurs when the brain does not properly recognize and process certain symbols.</w:t>
      </w:r>
    </w:p>
    <w:p w:rsidR="009143DB" w:rsidRPr="009143DB" w:rsidRDefault="009143DB" w:rsidP="00C7299E">
      <w:pPr>
        <w:pStyle w:val="Heading1"/>
      </w:pPr>
      <w:bookmarkStart w:id="2" w:name="_Toc320705342"/>
      <w:r w:rsidRPr="009143DB">
        <w:t>Causes, incidence, and risk factors</w:t>
      </w:r>
      <w:bookmarkEnd w:id="2"/>
    </w:p>
    <w:p w:rsidR="009143DB" w:rsidRPr="009143DB" w:rsidRDefault="009143DB" w:rsidP="00782709">
      <w:pPr>
        <w:spacing w:before="100" w:beforeAutospacing="1" w:after="100" w:afterAutospacing="1" w:line="240" w:lineRule="auto"/>
        <w:rPr>
          <w:rFonts w:ascii="Times New Roman" w:eastAsia="Times New Roman" w:hAnsi="Times New Roman" w:cs="Times New Roman"/>
          <w:sz w:val="24"/>
          <w:szCs w:val="24"/>
        </w:rPr>
      </w:pPr>
      <w:r w:rsidRPr="009143DB">
        <w:rPr>
          <w:rFonts w:ascii="Times New Roman" w:eastAsia="Times New Roman" w:hAnsi="Times New Roman" w:cs="Times New Roman"/>
          <w:sz w:val="24"/>
          <w:szCs w:val="24"/>
        </w:rPr>
        <w:t>Developmental reading disorder (DRD), or dyslexia, occurs when there is a problem in areas of the brain that help interpret language. It is not caused by vision problems. The disorder is a specific information processing problem that does not interfere with one's ability to think or to understand complex ideas. Most people with DRD have normal intelligence, and many have above-average intelligence.</w:t>
      </w:r>
    </w:p>
    <w:p w:rsidR="00782709" w:rsidRPr="00782709" w:rsidRDefault="009143DB" w:rsidP="00782709">
      <w:pPr>
        <w:spacing w:before="100" w:beforeAutospacing="1" w:after="100" w:afterAutospacing="1" w:line="240" w:lineRule="auto"/>
        <w:rPr>
          <w:rFonts w:ascii="Times New Roman" w:eastAsia="Times New Roman" w:hAnsi="Times New Roman" w:cs="Times New Roman"/>
          <w:sz w:val="24"/>
          <w:szCs w:val="24"/>
        </w:rPr>
      </w:pPr>
      <w:r w:rsidRPr="009143DB">
        <w:rPr>
          <w:rFonts w:ascii="Times New Roman" w:eastAsia="Times New Roman" w:hAnsi="Times New Roman" w:cs="Times New Roman"/>
          <w:sz w:val="24"/>
          <w:szCs w:val="24"/>
        </w:rPr>
        <w:t xml:space="preserve">DRD may appear in combination with developmental writing disorder and developmental arithmetic disorder. All of these involve using symbols to convey information. These conditions may appear alone or in any combination. </w:t>
      </w:r>
    </w:p>
    <w:p w:rsidR="009143DB" w:rsidRPr="00782709" w:rsidRDefault="009143DB" w:rsidP="00782709">
      <w:pPr>
        <w:spacing w:before="100" w:beforeAutospacing="1" w:after="100" w:afterAutospacing="1" w:line="240" w:lineRule="auto"/>
        <w:rPr>
          <w:rFonts w:ascii="Times New Roman" w:eastAsia="Times New Roman" w:hAnsi="Times New Roman" w:cs="Times New Roman"/>
          <w:sz w:val="24"/>
          <w:szCs w:val="24"/>
        </w:rPr>
      </w:pPr>
      <w:proofErr w:type="gramStart"/>
      <w:r w:rsidRPr="009143DB">
        <w:rPr>
          <w:rFonts w:ascii="Times New Roman" w:eastAsia="Times New Roman" w:hAnsi="Times New Roman" w:cs="Times New Roman"/>
          <w:sz w:val="24"/>
          <w:szCs w:val="24"/>
        </w:rPr>
        <w:t>DRD often runs in families.</w:t>
      </w:r>
      <w:proofErr w:type="gramEnd"/>
    </w:p>
    <w:p w:rsidR="009143DB" w:rsidRPr="00782709" w:rsidRDefault="009143DB" w:rsidP="00C7299E">
      <w:pPr>
        <w:pStyle w:val="Heading1"/>
      </w:pPr>
      <w:bookmarkStart w:id="3" w:name="_Toc320705343"/>
      <w:r w:rsidRPr="00782709">
        <w:t>Symptoms</w:t>
      </w:r>
      <w:bookmarkEnd w:id="3"/>
    </w:p>
    <w:p w:rsidR="00782709" w:rsidRPr="00782709" w:rsidRDefault="00782709" w:rsidP="00782709">
      <w:pPr>
        <w:pStyle w:val="NormalWeb"/>
        <w:numPr>
          <w:ilvl w:val="0"/>
          <w:numId w:val="1"/>
        </w:numPr>
      </w:pPr>
      <w:r w:rsidRPr="00782709">
        <w:t>Difficulty determining the meaning (idea content) of a simple sentence</w:t>
      </w:r>
    </w:p>
    <w:p w:rsidR="00782709" w:rsidRPr="00782709" w:rsidRDefault="00782709" w:rsidP="00782709">
      <w:pPr>
        <w:pStyle w:val="NormalWeb"/>
        <w:numPr>
          <w:ilvl w:val="0"/>
          <w:numId w:val="1"/>
        </w:numPr>
      </w:pPr>
      <w:r w:rsidRPr="00782709">
        <w:t>Difficulty learning to recognize written words</w:t>
      </w:r>
    </w:p>
    <w:p w:rsidR="009143DB" w:rsidRPr="00782709" w:rsidRDefault="00782709" w:rsidP="00782709">
      <w:pPr>
        <w:pStyle w:val="NormalWeb"/>
        <w:numPr>
          <w:ilvl w:val="0"/>
          <w:numId w:val="1"/>
        </w:numPr>
      </w:pPr>
      <w:r w:rsidRPr="00782709">
        <w:t>Difficulty rhyming</w:t>
      </w:r>
    </w:p>
    <w:p w:rsidR="009143DB" w:rsidRDefault="009143DB" w:rsidP="00C7299E">
      <w:pPr>
        <w:pStyle w:val="Heading1"/>
      </w:pPr>
      <w:bookmarkStart w:id="4" w:name="_Toc320705344"/>
      <w:r w:rsidRPr="00782709">
        <w:t>Remedies</w:t>
      </w:r>
      <w:bookmarkEnd w:id="4"/>
    </w:p>
    <w:p w:rsidR="00782709" w:rsidRDefault="00782709" w:rsidP="00782709">
      <w:pPr>
        <w:pStyle w:val="NormalWeb"/>
        <w:numPr>
          <w:ilvl w:val="0"/>
          <w:numId w:val="2"/>
        </w:numPr>
      </w:pPr>
      <w:r>
        <w:t>Perform a complete medical exam, including a neurological exam</w:t>
      </w:r>
    </w:p>
    <w:p w:rsidR="00782709" w:rsidRDefault="00782709" w:rsidP="00782709">
      <w:pPr>
        <w:pStyle w:val="NormalWeb"/>
        <w:numPr>
          <w:ilvl w:val="0"/>
          <w:numId w:val="2"/>
        </w:numPr>
      </w:pPr>
      <w:r>
        <w:t>Ask questions about the person's developmental, social, and school performance</w:t>
      </w:r>
    </w:p>
    <w:p w:rsidR="00782709" w:rsidRDefault="00782709" w:rsidP="00782709">
      <w:pPr>
        <w:pStyle w:val="NormalWeb"/>
        <w:numPr>
          <w:ilvl w:val="0"/>
          <w:numId w:val="2"/>
        </w:numPr>
      </w:pPr>
      <w:r>
        <w:t>Ask if anyone else in the family has had dyslexia</w:t>
      </w:r>
    </w:p>
    <w:p w:rsidR="009143DB" w:rsidRDefault="00782709" w:rsidP="00C7299E">
      <w:pPr>
        <w:pStyle w:val="Heading1"/>
      </w:pPr>
      <w:bookmarkStart w:id="5" w:name="_Toc320705345"/>
      <w:r>
        <w:lastRenderedPageBreak/>
        <w:t>Treatment</w:t>
      </w:r>
      <w:bookmarkEnd w:id="5"/>
    </w:p>
    <w:p w:rsidR="00782709" w:rsidRDefault="00782709" w:rsidP="00782709">
      <w:pPr>
        <w:pStyle w:val="NormalWeb"/>
        <w:numPr>
          <w:ilvl w:val="0"/>
          <w:numId w:val="3"/>
        </w:numPr>
      </w:pPr>
      <w:r>
        <w:t>Extra learning assistance, called remedial instruction</w:t>
      </w:r>
    </w:p>
    <w:p w:rsidR="00782709" w:rsidRDefault="00782709" w:rsidP="00782709">
      <w:pPr>
        <w:pStyle w:val="NormalWeb"/>
        <w:numPr>
          <w:ilvl w:val="0"/>
          <w:numId w:val="3"/>
        </w:numPr>
      </w:pPr>
      <w:r>
        <w:t>Private, individual tutoring</w:t>
      </w:r>
    </w:p>
    <w:p w:rsidR="00782709" w:rsidRDefault="00782709" w:rsidP="00782709">
      <w:pPr>
        <w:pStyle w:val="NormalWeb"/>
        <w:numPr>
          <w:ilvl w:val="0"/>
          <w:numId w:val="3"/>
        </w:numPr>
      </w:pPr>
      <w:r>
        <w:t>Special day classes</w:t>
      </w:r>
    </w:p>
    <w:p w:rsidR="00782709" w:rsidRPr="00782709" w:rsidRDefault="00782709">
      <w:pPr>
        <w:rPr>
          <w:rFonts w:ascii="Times New Roman" w:hAnsi="Times New Roman" w:cs="Times New Roman"/>
          <w:sz w:val="24"/>
          <w:szCs w:val="24"/>
        </w:rPr>
      </w:pPr>
    </w:p>
    <w:p w:rsidR="009143DB" w:rsidRDefault="009143DB"/>
    <w:sectPr w:rsidR="009143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9E" w:rsidRDefault="00C7299E" w:rsidP="00782709">
      <w:pPr>
        <w:spacing w:after="0" w:line="240" w:lineRule="auto"/>
      </w:pPr>
      <w:r>
        <w:separator/>
      </w:r>
    </w:p>
  </w:endnote>
  <w:endnote w:type="continuationSeparator" w:id="0">
    <w:p w:rsidR="00C7299E" w:rsidRDefault="00C7299E" w:rsidP="0078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9E" w:rsidRPr="00782709" w:rsidRDefault="00C7299E" w:rsidP="00782709">
    <w:pPr>
      <w:spacing w:before="100" w:beforeAutospacing="1" w:after="100" w:afterAutospacing="1" w:line="240" w:lineRule="auto"/>
      <w:rPr>
        <w:rFonts w:ascii="Times New Roman" w:eastAsia="Times New Roman" w:hAnsi="Times New Roman" w:cs="Times New Roman"/>
        <w:sz w:val="24"/>
        <w:szCs w:val="24"/>
      </w:rPr>
    </w:pPr>
    <w:hyperlink r:id="rId1" w:history="1">
      <w:r w:rsidRPr="00782709">
        <w:rPr>
          <w:rStyle w:val="Hyperlink"/>
          <w:rFonts w:ascii="Times New Roman" w:eastAsia="Times New Roman" w:hAnsi="Times New Roman" w:cs="Times New Roman"/>
          <w:sz w:val="24"/>
          <w:szCs w:val="24"/>
        </w:rPr>
        <w:t>http://www.ncbi.nlm.nih.gov/pubmedhealth/PMH0002379/</w:t>
      </w:r>
    </w:hyperlink>
  </w:p>
  <w:p w:rsidR="00C7299E" w:rsidRDefault="00C7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9E" w:rsidRDefault="00C7299E" w:rsidP="00782709">
      <w:pPr>
        <w:spacing w:after="0" w:line="240" w:lineRule="auto"/>
      </w:pPr>
      <w:r>
        <w:separator/>
      </w:r>
    </w:p>
  </w:footnote>
  <w:footnote w:type="continuationSeparator" w:id="0">
    <w:p w:rsidR="00C7299E" w:rsidRDefault="00C7299E" w:rsidP="00782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9E" w:rsidRDefault="00C7299E">
    <w:pPr>
      <w:pStyle w:val="Header"/>
    </w:pPr>
    <w:r>
      <w:t>Joshua Ramirez</w:t>
    </w:r>
  </w:p>
  <w:p w:rsidR="00C7299E" w:rsidRDefault="00C7299E">
    <w:pPr>
      <w:pStyle w:val="Header"/>
    </w:pPr>
    <w:r>
      <w:t>CSS43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177"/>
    <w:multiLevelType w:val="multilevel"/>
    <w:tmpl w:val="38A8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76DD"/>
    <w:multiLevelType w:val="multilevel"/>
    <w:tmpl w:val="943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45A4"/>
    <w:multiLevelType w:val="multilevel"/>
    <w:tmpl w:val="B3D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DB"/>
    <w:rsid w:val="00181011"/>
    <w:rsid w:val="0050733B"/>
    <w:rsid w:val="00782709"/>
    <w:rsid w:val="009143DB"/>
    <w:rsid w:val="00C7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9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2709"/>
    <w:rPr>
      <w:color w:val="0000FF" w:themeColor="hyperlink"/>
      <w:u w:val="single"/>
    </w:rPr>
  </w:style>
  <w:style w:type="paragraph" w:styleId="NormalWeb">
    <w:name w:val="Normal (Web)"/>
    <w:basedOn w:val="Normal"/>
    <w:uiPriority w:val="99"/>
    <w:unhideWhenUsed/>
    <w:rsid w:val="00782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09"/>
  </w:style>
  <w:style w:type="paragraph" w:styleId="Footer">
    <w:name w:val="footer"/>
    <w:basedOn w:val="Normal"/>
    <w:link w:val="FooterChar"/>
    <w:uiPriority w:val="99"/>
    <w:unhideWhenUsed/>
    <w:rsid w:val="0078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09"/>
  </w:style>
  <w:style w:type="paragraph" w:styleId="NoSpacing">
    <w:name w:val="No Spacing"/>
    <w:uiPriority w:val="1"/>
    <w:qFormat/>
    <w:rsid w:val="0050733B"/>
    <w:pPr>
      <w:spacing w:after="0" w:line="240" w:lineRule="auto"/>
    </w:pPr>
  </w:style>
  <w:style w:type="character" w:customStyle="1" w:styleId="Heading1Char">
    <w:name w:val="Heading 1 Char"/>
    <w:basedOn w:val="DefaultParagraphFont"/>
    <w:link w:val="Heading1"/>
    <w:uiPriority w:val="9"/>
    <w:rsid w:val="00C729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299E"/>
    <w:pPr>
      <w:outlineLvl w:val="9"/>
    </w:pPr>
    <w:rPr>
      <w:lang w:eastAsia="ja-JP"/>
    </w:rPr>
  </w:style>
  <w:style w:type="paragraph" w:styleId="BalloonText">
    <w:name w:val="Balloon Text"/>
    <w:basedOn w:val="Normal"/>
    <w:link w:val="BalloonTextChar"/>
    <w:uiPriority w:val="99"/>
    <w:semiHidden/>
    <w:unhideWhenUsed/>
    <w:rsid w:val="00C7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9E"/>
    <w:rPr>
      <w:rFonts w:ascii="Tahoma" w:hAnsi="Tahoma" w:cs="Tahoma"/>
      <w:sz w:val="16"/>
      <w:szCs w:val="16"/>
    </w:rPr>
  </w:style>
  <w:style w:type="character" w:customStyle="1" w:styleId="Heading2Char">
    <w:name w:val="Heading 2 Char"/>
    <w:basedOn w:val="DefaultParagraphFont"/>
    <w:link w:val="Heading2"/>
    <w:uiPriority w:val="9"/>
    <w:rsid w:val="00C7299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7299E"/>
    <w:pPr>
      <w:spacing w:after="100"/>
      <w:ind w:left="220"/>
    </w:pPr>
  </w:style>
  <w:style w:type="paragraph" w:styleId="TOC1">
    <w:name w:val="toc 1"/>
    <w:basedOn w:val="Normal"/>
    <w:next w:val="Normal"/>
    <w:autoRedefine/>
    <w:uiPriority w:val="39"/>
    <w:unhideWhenUsed/>
    <w:rsid w:val="00C7299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9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29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2709"/>
    <w:rPr>
      <w:color w:val="0000FF" w:themeColor="hyperlink"/>
      <w:u w:val="single"/>
    </w:rPr>
  </w:style>
  <w:style w:type="paragraph" w:styleId="NormalWeb">
    <w:name w:val="Normal (Web)"/>
    <w:basedOn w:val="Normal"/>
    <w:uiPriority w:val="99"/>
    <w:unhideWhenUsed/>
    <w:rsid w:val="00782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709"/>
  </w:style>
  <w:style w:type="paragraph" w:styleId="Footer">
    <w:name w:val="footer"/>
    <w:basedOn w:val="Normal"/>
    <w:link w:val="FooterChar"/>
    <w:uiPriority w:val="99"/>
    <w:unhideWhenUsed/>
    <w:rsid w:val="0078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709"/>
  </w:style>
  <w:style w:type="paragraph" w:styleId="NoSpacing">
    <w:name w:val="No Spacing"/>
    <w:uiPriority w:val="1"/>
    <w:qFormat/>
    <w:rsid w:val="0050733B"/>
    <w:pPr>
      <w:spacing w:after="0" w:line="240" w:lineRule="auto"/>
    </w:pPr>
  </w:style>
  <w:style w:type="character" w:customStyle="1" w:styleId="Heading1Char">
    <w:name w:val="Heading 1 Char"/>
    <w:basedOn w:val="DefaultParagraphFont"/>
    <w:link w:val="Heading1"/>
    <w:uiPriority w:val="9"/>
    <w:rsid w:val="00C729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299E"/>
    <w:pPr>
      <w:outlineLvl w:val="9"/>
    </w:pPr>
    <w:rPr>
      <w:lang w:eastAsia="ja-JP"/>
    </w:rPr>
  </w:style>
  <w:style w:type="paragraph" w:styleId="BalloonText">
    <w:name w:val="Balloon Text"/>
    <w:basedOn w:val="Normal"/>
    <w:link w:val="BalloonTextChar"/>
    <w:uiPriority w:val="99"/>
    <w:semiHidden/>
    <w:unhideWhenUsed/>
    <w:rsid w:val="00C7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99E"/>
    <w:rPr>
      <w:rFonts w:ascii="Tahoma" w:hAnsi="Tahoma" w:cs="Tahoma"/>
      <w:sz w:val="16"/>
      <w:szCs w:val="16"/>
    </w:rPr>
  </w:style>
  <w:style w:type="character" w:customStyle="1" w:styleId="Heading2Char">
    <w:name w:val="Heading 2 Char"/>
    <w:basedOn w:val="DefaultParagraphFont"/>
    <w:link w:val="Heading2"/>
    <w:uiPriority w:val="9"/>
    <w:rsid w:val="00C7299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7299E"/>
    <w:pPr>
      <w:spacing w:after="100"/>
      <w:ind w:left="220"/>
    </w:pPr>
  </w:style>
  <w:style w:type="paragraph" w:styleId="TOC1">
    <w:name w:val="toc 1"/>
    <w:basedOn w:val="Normal"/>
    <w:next w:val="Normal"/>
    <w:autoRedefine/>
    <w:uiPriority w:val="39"/>
    <w:unhideWhenUsed/>
    <w:rsid w:val="00C729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607">
      <w:bodyDiv w:val="1"/>
      <w:marLeft w:val="0"/>
      <w:marRight w:val="0"/>
      <w:marTop w:val="0"/>
      <w:marBottom w:val="0"/>
      <w:divBdr>
        <w:top w:val="none" w:sz="0" w:space="0" w:color="auto"/>
        <w:left w:val="none" w:sz="0" w:space="0" w:color="auto"/>
        <w:bottom w:val="none" w:sz="0" w:space="0" w:color="auto"/>
        <w:right w:val="none" w:sz="0" w:space="0" w:color="auto"/>
      </w:divBdr>
    </w:div>
    <w:div w:id="718435577">
      <w:bodyDiv w:val="1"/>
      <w:marLeft w:val="0"/>
      <w:marRight w:val="0"/>
      <w:marTop w:val="0"/>
      <w:marBottom w:val="0"/>
      <w:divBdr>
        <w:top w:val="none" w:sz="0" w:space="0" w:color="auto"/>
        <w:left w:val="none" w:sz="0" w:space="0" w:color="auto"/>
        <w:bottom w:val="none" w:sz="0" w:space="0" w:color="auto"/>
        <w:right w:val="none" w:sz="0" w:space="0" w:color="auto"/>
      </w:divBdr>
      <w:divsChild>
        <w:div w:id="850218573">
          <w:marLeft w:val="0"/>
          <w:marRight w:val="0"/>
          <w:marTop w:val="0"/>
          <w:marBottom w:val="0"/>
          <w:divBdr>
            <w:top w:val="none" w:sz="0" w:space="0" w:color="auto"/>
            <w:left w:val="none" w:sz="0" w:space="0" w:color="auto"/>
            <w:bottom w:val="none" w:sz="0" w:space="0" w:color="auto"/>
            <w:right w:val="none" w:sz="0" w:space="0" w:color="auto"/>
          </w:divBdr>
          <w:divsChild>
            <w:div w:id="1225485968">
              <w:marLeft w:val="0"/>
              <w:marRight w:val="0"/>
              <w:marTop w:val="0"/>
              <w:marBottom w:val="0"/>
              <w:divBdr>
                <w:top w:val="none" w:sz="0" w:space="0" w:color="auto"/>
                <w:left w:val="none" w:sz="0" w:space="0" w:color="auto"/>
                <w:bottom w:val="none" w:sz="0" w:space="0" w:color="auto"/>
                <w:right w:val="none" w:sz="0" w:space="0" w:color="auto"/>
              </w:divBdr>
            </w:div>
          </w:divsChild>
        </w:div>
        <w:div w:id="366638296">
          <w:marLeft w:val="0"/>
          <w:marRight w:val="0"/>
          <w:marTop w:val="0"/>
          <w:marBottom w:val="0"/>
          <w:divBdr>
            <w:top w:val="none" w:sz="0" w:space="0" w:color="auto"/>
            <w:left w:val="none" w:sz="0" w:space="0" w:color="auto"/>
            <w:bottom w:val="none" w:sz="0" w:space="0" w:color="auto"/>
            <w:right w:val="none" w:sz="0" w:space="0" w:color="auto"/>
          </w:divBdr>
          <w:divsChild>
            <w:div w:id="249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19568">
      <w:bodyDiv w:val="1"/>
      <w:marLeft w:val="0"/>
      <w:marRight w:val="0"/>
      <w:marTop w:val="0"/>
      <w:marBottom w:val="0"/>
      <w:divBdr>
        <w:top w:val="none" w:sz="0" w:space="0" w:color="auto"/>
        <w:left w:val="none" w:sz="0" w:space="0" w:color="auto"/>
        <w:bottom w:val="none" w:sz="0" w:space="0" w:color="auto"/>
        <w:right w:val="none" w:sz="0" w:space="0" w:color="auto"/>
      </w:divBdr>
    </w:div>
    <w:div w:id="17593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cbi.nlm.nih.gov/pubmedhealth/PMH0002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8B18-0B0E-4345-903F-5478FF7B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2012-03-14T19:45:00Z</dcterms:created>
  <dcterms:modified xsi:type="dcterms:W3CDTF">2012-03-28T20:44:00Z</dcterms:modified>
</cp:coreProperties>
</file>